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A7" w:rsidRDefault="008C00A7" w:rsidP="008C00A7">
      <w:pPr>
        <w:jc w:val="center"/>
        <w:rPr>
          <w:b/>
        </w:rPr>
      </w:pPr>
      <w:r w:rsidRPr="00DC676E">
        <w:rPr>
          <w:b/>
        </w:rPr>
        <w:t xml:space="preserve">HÌNH HỌC: </w:t>
      </w:r>
      <w:r>
        <w:rPr>
          <w:b/>
        </w:rPr>
        <w:t>CHƯƠNG TỨ GIÁC</w:t>
      </w:r>
    </w:p>
    <w:p w:rsidR="008C00A7" w:rsidRDefault="008C00A7" w:rsidP="008C00A7">
      <w:r w:rsidRPr="008414A1">
        <w:t>Nêu</w:t>
      </w:r>
      <w:r>
        <w:t xml:space="preserve"> </w:t>
      </w:r>
      <w:r w:rsidRPr="008414A1">
        <w:t>định nghĩa</w:t>
      </w:r>
      <w:r>
        <w:t xml:space="preserve"> </w:t>
      </w:r>
      <w:r w:rsidRPr="008414A1">
        <w:t>(vẽ hình minh họa ), tính chất, dấu hiệu nhận biết hình bình hành, hình chữ nhật hình thoi, hình vuông.</w:t>
      </w:r>
    </w:p>
    <w:p w:rsidR="008C00A7" w:rsidRDefault="008C00A7" w:rsidP="008C00A7">
      <w:pPr>
        <w:rPr>
          <w:sz w:val="28"/>
          <w:szCs w:val="28"/>
        </w:rPr>
      </w:pPr>
    </w:p>
    <w:p w:rsidR="008C00A7" w:rsidRPr="00E223AD" w:rsidRDefault="008C00A7" w:rsidP="008C00A7">
      <w:r w:rsidRPr="00E223AD">
        <w:rPr>
          <w:b/>
        </w:rPr>
        <w:t>Bài 1</w:t>
      </w:r>
      <w:r>
        <w:rPr>
          <w:sz w:val="28"/>
          <w:szCs w:val="28"/>
        </w:rPr>
        <w:t xml:space="preserve">: </w:t>
      </w:r>
      <w:r w:rsidRPr="00E223AD">
        <w:t>Cho tam giác ABC vuông tại B, M là trung điểm của cạnh AC. Từ M kẻ MD vuông góc với AB (D thuộc AB) và ME vuông góc với BC (E thuộc BC)</w:t>
      </w:r>
    </w:p>
    <w:p w:rsidR="008C00A7" w:rsidRPr="00E223AD" w:rsidRDefault="008C00A7" w:rsidP="008C00A7">
      <w:r w:rsidRPr="00E223AD">
        <w:tab/>
        <w:t>a) Chứng minh: tứ giác BDME là hình chữ nhật</w:t>
      </w:r>
      <w:r w:rsidRPr="00E223AD">
        <w:tab/>
      </w:r>
      <w:r w:rsidRPr="00E223AD">
        <w:tab/>
      </w:r>
    </w:p>
    <w:p w:rsidR="008C00A7" w:rsidRDefault="008C00A7" w:rsidP="008C00A7">
      <w:r w:rsidRPr="00E223AD">
        <w:tab/>
        <w:t>b) Gọi K là điểm đối xứng với D qua M; N là điểm đối xứng với E qua M. Chứng minh: tứ giác DNKE là hình thoi</w:t>
      </w:r>
      <w:r>
        <w:t>.</w:t>
      </w:r>
    </w:p>
    <w:p w:rsidR="008C00A7" w:rsidRDefault="008C00A7" w:rsidP="008C00A7">
      <w:pPr>
        <w:jc w:val="both"/>
        <w:rPr>
          <w:b/>
        </w:rPr>
      </w:pPr>
    </w:p>
    <w:p w:rsidR="008C00A7" w:rsidRPr="00E223AD" w:rsidRDefault="008C00A7" w:rsidP="008C00A7">
      <w:pPr>
        <w:jc w:val="both"/>
        <w:rPr>
          <w:rFonts w:ascii=".VnTime" w:hAnsi=".VnTime"/>
          <w:lang w:val="pt-BR"/>
        </w:rPr>
      </w:pPr>
      <w:r w:rsidRPr="00E223AD">
        <w:rPr>
          <w:b/>
        </w:rPr>
        <w:t xml:space="preserve">Bài </w:t>
      </w:r>
      <w:r>
        <w:rPr>
          <w:b/>
        </w:rPr>
        <w:t>2</w:t>
      </w:r>
      <w:r>
        <w:rPr>
          <w:sz w:val="28"/>
          <w:szCs w:val="28"/>
        </w:rPr>
        <w:t xml:space="preserve">: </w:t>
      </w:r>
      <w:r w:rsidRPr="00E223AD">
        <w:rPr>
          <w:rFonts w:ascii=".VnTime" w:hAnsi=".VnTime"/>
        </w:rPr>
        <w:t xml:space="preserve">Cho </w:t>
      </w:r>
      <w:r w:rsidRPr="00E223AD">
        <w:rPr>
          <w:rFonts w:ascii=".VnTime" w:hAnsi=".VnTime"/>
        </w:rPr>
        <w:sym w:font="Symbol" w:char="F044"/>
      </w:r>
      <w:r w:rsidRPr="00E223AD">
        <w:rPr>
          <w:rFonts w:ascii=".VnTime" w:hAnsi=".VnTime"/>
        </w:rPr>
        <w:t xml:space="preserve">ABC vu«ng t¹i A, ®­êng cao AG. </w:t>
      </w:r>
      <w:r w:rsidRPr="00E223AD">
        <w:rPr>
          <w:rFonts w:ascii=".VnTime" w:hAnsi=".VnTime"/>
          <w:lang w:val="pt-BR"/>
        </w:rPr>
        <w:t>Gäi P, M lµ ch©n c¸c ®­êng vu«ng gãc h¹ tõ G ®Õn AB, AC.</w:t>
      </w:r>
    </w:p>
    <w:p w:rsidR="008C00A7" w:rsidRPr="00E223AD" w:rsidRDefault="008C00A7" w:rsidP="008C00A7">
      <w:pPr>
        <w:jc w:val="both"/>
        <w:rPr>
          <w:rFonts w:ascii=".VnTime" w:hAnsi=".VnTime"/>
          <w:lang w:val="pt-BR"/>
        </w:rPr>
      </w:pPr>
      <w:r w:rsidRPr="00E223AD">
        <w:rPr>
          <w:rFonts w:ascii=".VnTime" w:hAnsi=".VnTime"/>
          <w:lang w:val="pt-BR"/>
        </w:rPr>
        <w:t>a. Chøng minh tø gi¸c APGM lµ h×nh ch÷ nhËt.</w:t>
      </w:r>
    </w:p>
    <w:p w:rsidR="008C00A7" w:rsidRPr="00E223AD" w:rsidRDefault="008C00A7" w:rsidP="008C00A7">
      <w:pPr>
        <w:jc w:val="both"/>
        <w:rPr>
          <w:lang w:val="pt-BR"/>
        </w:rPr>
      </w:pPr>
      <w:r w:rsidRPr="00E223AD">
        <w:rPr>
          <w:rFonts w:ascii=".VnTime" w:hAnsi=".VnTime"/>
          <w:lang w:val="pt-BR"/>
        </w:rPr>
        <w:t xml:space="preserve">b. Gäi K ®èi xøng víi G qua P, I ®èi xøng víi G qua M. Chøng minh K, A, I </w:t>
      </w:r>
      <w:r w:rsidRPr="00E223AD">
        <w:rPr>
          <w:lang w:val="pt-BR"/>
        </w:rPr>
        <w:t>thẳng hàng.</w:t>
      </w:r>
    </w:p>
    <w:p w:rsidR="008C00A7" w:rsidRPr="00E223AD" w:rsidRDefault="008C00A7" w:rsidP="008C00A7"/>
    <w:p w:rsidR="00475B86" w:rsidRPr="008C00A7" w:rsidRDefault="00475B86" w:rsidP="008C00A7">
      <w:bookmarkStart w:id="0" w:name="_GoBack"/>
      <w:bookmarkEnd w:id="0"/>
    </w:p>
    <w:sectPr w:rsidR="00475B86" w:rsidRPr="008C00A7" w:rsidSect="00A278D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1982"/>
    <w:multiLevelType w:val="hybridMultilevel"/>
    <w:tmpl w:val="F5E62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D237E"/>
    <w:multiLevelType w:val="hybridMultilevel"/>
    <w:tmpl w:val="8B0007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624EE"/>
    <w:multiLevelType w:val="hybridMultilevel"/>
    <w:tmpl w:val="F7401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314F0"/>
    <w:multiLevelType w:val="hybridMultilevel"/>
    <w:tmpl w:val="34C277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7825C1"/>
    <w:multiLevelType w:val="hybridMultilevel"/>
    <w:tmpl w:val="86086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213A2B"/>
    <w:multiLevelType w:val="hybridMultilevel"/>
    <w:tmpl w:val="D7D24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CA2A82"/>
    <w:multiLevelType w:val="hybridMultilevel"/>
    <w:tmpl w:val="761C8D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5065CE"/>
    <w:multiLevelType w:val="hybridMultilevel"/>
    <w:tmpl w:val="D3144DEA"/>
    <w:lvl w:ilvl="0" w:tplc="5D30845E">
      <w:start w:val="1"/>
      <w:numFmt w:val="decimal"/>
      <w:pStyle w:val="Heading2"/>
      <w:lvlText w:val="Baøi %1."/>
      <w:lvlJc w:val="left"/>
      <w:pPr>
        <w:tabs>
          <w:tab w:val="num" w:pos="862"/>
        </w:tabs>
        <w:ind w:left="502" w:hanging="360"/>
      </w:pPr>
      <w:rPr>
        <w:rFonts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ADE81544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5C"/>
    <w:rsid w:val="00475B86"/>
    <w:rsid w:val="007375C7"/>
    <w:rsid w:val="008C00A7"/>
    <w:rsid w:val="00D148C2"/>
    <w:rsid w:val="00E86A5C"/>
    <w:rsid w:val="00F56B3F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FAC57-65DC-4AE4-8509-217C7ED9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A5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7375C7"/>
    <w:pPr>
      <w:keepNext/>
      <w:numPr>
        <w:numId w:val="8"/>
      </w:numPr>
      <w:spacing w:before="120" w:after="0" w:line="240" w:lineRule="auto"/>
      <w:jc w:val="both"/>
      <w:outlineLvl w:val="1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8C2"/>
    <w:pPr>
      <w:spacing w:after="0" w:line="240" w:lineRule="auto"/>
    </w:pPr>
    <w:rPr>
      <w:rFonts w:ascii="Georgia" w:eastAsia="Times New Roman" w:hAnsi="Georgia" w:cs="Georg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375C7"/>
    <w:rPr>
      <w:rFonts w:ascii="VNI-Times" w:eastAsia="Times New Roman" w:hAnsi="VNI-Time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2020-03-16T08:49:00Z</dcterms:created>
  <dcterms:modified xsi:type="dcterms:W3CDTF">2020-03-16T08:49:00Z</dcterms:modified>
</cp:coreProperties>
</file>